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090B" w14:textId="77777777" w:rsidR="001967EC" w:rsidRDefault="001967EC" w:rsidP="001967EC">
      <w:pPr>
        <w:rPr>
          <w:rFonts w:ascii="Adobe Garamond Pro" w:hAnsi="Adobe Garamond Pro"/>
          <w:b/>
        </w:rPr>
      </w:pPr>
    </w:p>
    <w:p w14:paraId="3A67FC61" w14:textId="60D108E0" w:rsidR="001967EC" w:rsidRDefault="001967EC" w:rsidP="001967EC">
      <w:pPr>
        <w:rPr>
          <w:rFonts w:ascii="Adobe Garamond Pro" w:hAnsi="Adobe Garamond Pro"/>
          <w:b/>
        </w:rPr>
      </w:pPr>
      <w:r>
        <w:rPr>
          <w:rFonts w:ascii="Adobe Garamond Pro" w:hAnsi="Adobe Garamond Pro"/>
          <w:b/>
        </w:rPr>
        <w:t>Gender Pay Gap Report 20</w:t>
      </w:r>
      <w:r w:rsidR="00BE43C0">
        <w:rPr>
          <w:rFonts w:ascii="Adobe Garamond Pro" w:hAnsi="Adobe Garamond Pro"/>
          <w:b/>
        </w:rPr>
        <w:t>2</w:t>
      </w:r>
      <w:r w:rsidR="0003103E">
        <w:rPr>
          <w:rFonts w:ascii="Adobe Garamond Pro" w:hAnsi="Adobe Garamond Pro"/>
          <w:b/>
        </w:rPr>
        <w:t>4</w:t>
      </w:r>
    </w:p>
    <w:p w14:paraId="4249D740" w14:textId="77777777" w:rsidR="001967EC" w:rsidRDefault="001967EC" w:rsidP="001967EC">
      <w:pPr>
        <w:rPr>
          <w:rFonts w:ascii="Adobe Garamond Pro" w:hAnsi="Adobe Garamond Pro"/>
        </w:rPr>
      </w:pPr>
    </w:p>
    <w:p w14:paraId="25D38D11" w14:textId="77777777" w:rsidR="001967EC" w:rsidRDefault="001967EC" w:rsidP="001967EC">
      <w:pPr>
        <w:jc w:val="both"/>
        <w:rPr>
          <w:rFonts w:ascii="Adobe Garamond Pro" w:hAnsi="Adobe Garamond Pro"/>
        </w:rPr>
      </w:pPr>
      <w:r w:rsidRPr="00A903B3">
        <w:rPr>
          <w:rFonts w:ascii="Adobe Garamond Pro" w:hAnsi="Adobe Garamond Pro"/>
        </w:rPr>
        <w:t>Forest School</w:t>
      </w:r>
      <w:r>
        <w:rPr>
          <w:rFonts w:ascii="Adobe Garamond Pro" w:hAnsi="Adobe Garamond Pro"/>
        </w:rPr>
        <w:t xml:space="preserve"> is an employer with over 250 employees and is required to publish its Gender Pay Gap Data. This involves calculating and reporting on the average rates of pay for our male and female employees.</w:t>
      </w:r>
    </w:p>
    <w:p w14:paraId="3FD77E59" w14:textId="77777777" w:rsidR="001967EC" w:rsidRDefault="001967EC" w:rsidP="001967EC">
      <w:pPr>
        <w:rPr>
          <w:rFonts w:ascii="Adobe Garamond Pro" w:hAnsi="Adobe Garamond Pro"/>
        </w:rPr>
      </w:pPr>
    </w:p>
    <w:p w14:paraId="4916E683" w14:textId="77777777" w:rsidR="001967EC" w:rsidRPr="008E4944" w:rsidRDefault="001967EC" w:rsidP="001967EC">
      <w:pPr>
        <w:rPr>
          <w:rFonts w:ascii="Adobe Garamond Pro" w:hAnsi="Adobe Garamond Pro"/>
          <w:b/>
        </w:rPr>
      </w:pPr>
      <w:r>
        <w:rPr>
          <w:rFonts w:ascii="Adobe Garamond Pro" w:hAnsi="Adobe Garamond Pro"/>
          <w:b/>
        </w:rPr>
        <w:t>Our Gender Pay</w:t>
      </w:r>
      <w:r w:rsidRPr="008E4944">
        <w:rPr>
          <w:rFonts w:ascii="Adobe Garamond Pro" w:hAnsi="Adobe Garamond Pro"/>
          <w:b/>
        </w:rPr>
        <w:t xml:space="preserve"> Gap:</w:t>
      </w:r>
    </w:p>
    <w:p w14:paraId="0E9602B0" w14:textId="77777777" w:rsidR="001967EC" w:rsidRDefault="001967EC" w:rsidP="001967EC">
      <w:pPr>
        <w:rPr>
          <w:rFonts w:ascii="Adobe Garamond Pro" w:hAnsi="Adobe Garamond Pro"/>
        </w:rPr>
      </w:pPr>
    </w:p>
    <w:tbl>
      <w:tblPr>
        <w:tblW w:w="9180" w:type="dxa"/>
        <w:tblLook w:val="04A0" w:firstRow="1" w:lastRow="0" w:firstColumn="1" w:lastColumn="0" w:noHBand="0" w:noVBand="1"/>
      </w:tblPr>
      <w:tblGrid>
        <w:gridCol w:w="5260"/>
        <w:gridCol w:w="1960"/>
        <w:gridCol w:w="1960"/>
      </w:tblGrid>
      <w:tr w:rsidR="001967EC" w:rsidRPr="0096034D" w14:paraId="46D18C71" w14:textId="77777777" w:rsidTr="00104CDE">
        <w:trPr>
          <w:trHeight w:val="34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1DE46" w14:textId="77777777" w:rsidR="001967EC" w:rsidRPr="0096034D" w:rsidRDefault="001967EC" w:rsidP="00104CDE">
            <w:pPr>
              <w:rPr>
                <w:rFonts w:ascii="Adobe Garamond Pro" w:eastAsia="Times New Roman" w:hAnsi="Adobe Garamond Pro"/>
                <w:b/>
                <w:bCs/>
                <w:color w:val="000000"/>
                <w:lang w:eastAsia="en-GB"/>
              </w:rPr>
            </w:pPr>
            <w:r w:rsidRPr="0096034D">
              <w:rPr>
                <w:rFonts w:ascii="Adobe Garamond Pro" w:eastAsia="Times New Roman" w:hAnsi="Adobe Garamond Pro"/>
                <w:b/>
                <w:bCs/>
                <w:color w:val="000000"/>
                <w:lang w:eastAsia="en-GB"/>
              </w:rPr>
              <w:t>Difference between Male and Female employees</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8E8F014" w14:textId="77777777" w:rsidR="001967EC" w:rsidRPr="0096034D" w:rsidRDefault="001967EC" w:rsidP="00104CDE">
            <w:pPr>
              <w:jc w:val="center"/>
              <w:rPr>
                <w:rFonts w:ascii="Adobe Garamond Pro" w:eastAsia="Times New Roman" w:hAnsi="Adobe Garamond Pro"/>
                <w:b/>
                <w:bCs/>
                <w:color w:val="000000"/>
                <w:lang w:eastAsia="en-GB"/>
              </w:rPr>
            </w:pPr>
            <w:r w:rsidRPr="0096034D">
              <w:rPr>
                <w:rFonts w:ascii="Adobe Garamond Pro" w:eastAsia="Times New Roman" w:hAnsi="Adobe Garamond Pro"/>
                <w:b/>
                <w:bCs/>
                <w:color w:val="000000"/>
                <w:lang w:eastAsia="en-GB"/>
              </w:rPr>
              <w:t>Mean (Average)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B4F2881" w14:textId="77777777" w:rsidR="001967EC" w:rsidRPr="0096034D" w:rsidRDefault="001967EC" w:rsidP="00104CDE">
            <w:pPr>
              <w:jc w:val="center"/>
              <w:rPr>
                <w:rFonts w:ascii="Adobe Garamond Pro" w:eastAsia="Times New Roman" w:hAnsi="Adobe Garamond Pro"/>
                <w:b/>
                <w:bCs/>
                <w:color w:val="000000"/>
                <w:lang w:eastAsia="en-GB"/>
              </w:rPr>
            </w:pPr>
            <w:r w:rsidRPr="0096034D">
              <w:rPr>
                <w:rFonts w:ascii="Adobe Garamond Pro" w:eastAsia="Times New Roman" w:hAnsi="Adobe Garamond Pro"/>
                <w:b/>
                <w:bCs/>
                <w:color w:val="000000"/>
                <w:lang w:eastAsia="en-GB"/>
              </w:rPr>
              <w:t>Median (Middle)</w:t>
            </w:r>
          </w:p>
        </w:tc>
      </w:tr>
      <w:tr w:rsidR="001967EC" w:rsidRPr="0096034D" w14:paraId="48354768" w14:textId="77777777" w:rsidTr="00104CDE">
        <w:trPr>
          <w:trHeight w:val="34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7005B200" w14:textId="77777777" w:rsidR="001967EC" w:rsidRPr="0096034D" w:rsidRDefault="001967EC" w:rsidP="00104CDE">
            <w:pPr>
              <w:rPr>
                <w:rFonts w:ascii="Adobe Garamond Pro" w:eastAsia="Times New Roman" w:hAnsi="Adobe Garamond Pro"/>
                <w:color w:val="000000"/>
                <w:lang w:eastAsia="en-GB"/>
              </w:rPr>
            </w:pPr>
            <w:r w:rsidRPr="0096034D">
              <w:rPr>
                <w:rFonts w:ascii="Adobe Garamond Pro" w:eastAsia="Times New Roman" w:hAnsi="Adobe Garamond Pro"/>
                <w:color w:val="000000"/>
                <w:lang w:eastAsia="en-GB"/>
              </w:rPr>
              <w:t>Gender Pay Gap</w:t>
            </w:r>
          </w:p>
        </w:tc>
        <w:tc>
          <w:tcPr>
            <w:tcW w:w="1960" w:type="dxa"/>
            <w:tcBorders>
              <w:top w:val="nil"/>
              <w:left w:val="nil"/>
              <w:bottom w:val="single" w:sz="4" w:space="0" w:color="auto"/>
              <w:right w:val="single" w:sz="4" w:space="0" w:color="auto"/>
            </w:tcBorders>
            <w:shd w:val="clear" w:color="auto" w:fill="auto"/>
            <w:noWrap/>
            <w:vAlign w:val="bottom"/>
            <w:hideMark/>
          </w:tcPr>
          <w:p w14:paraId="258A99DF" w14:textId="7B95FBF3" w:rsidR="001967EC" w:rsidRPr="0096034D" w:rsidRDefault="00BE43C0" w:rsidP="00104CDE">
            <w:pPr>
              <w:jc w:val="center"/>
              <w:rPr>
                <w:rFonts w:ascii="Adobe Garamond Pro" w:eastAsia="Times New Roman" w:hAnsi="Adobe Garamond Pro"/>
                <w:color w:val="000000"/>
                <w:lang w:eastAsia="en-GB"/>
              </w:rPr>
            </w:pPr>
            <w:r>
              <w:rPr>
                <w:rFonts w:ascii="Adobe Garamond Pro" w:eastAsia="Times New Roman" w:hAnsi="Adobe Garamond Pro"/>
                <w:color w:val="000000"/>
                <w:lang w:eastAsia="en-GB"/>
              </w:rPr>
              <w:t>1</w:t>
            </w:r>
            <w:r w:rsidR="00C94850">
              <w:rPr>
                <w:rFonts w:ascii="Adobe Garamond Pro" w:eastAsia="Times New Roman" w:hAnsi="Adobe Garamond Pro"/>
                <w:color w:val="000000"/>
                <w:lang w:eastAsia="en-GB"/>
              </w:rPr>
              <w:t>2.</w:t>
            </w:r>
            <w:r w:rsidR="00E12A69">
              <w:rPr>
                <w:rFonts w:ascii="Adobe Garamond Pro" w:eastAsia="Times New Roman" w:hAnsi="Adobe Garamond Pro"/>
                <w:color w:val="000000"/>
                <w:lang w:eastAsia="en-GB"/>
              </w:rPr>
              <w:t>7</w:t>
            </w:r>
            <w:r w:rsidR="001967EC" w:rsidRPr="0096034D">
              <w:rPr>
                <w:rFonts w:ascii="Adobe Garamond Pro" w:eastAsia="Times New Roman" w:hAnsi="Adobe Garamond Pro"/>
                <w:color w:val="000000"/>
                <w:lang w:eastAsia="en-GB"/>
              </w:rPr>
              <w:t>%</w:t>
            </w:r>
          </w:p>
        </w:tc>
        <w:tc>
          <w:tcPr>
            <w:tcW w:w="1960" w:type="dxa"/>
            <w:tcBorders>
              <w:top w:val="nil"/>
              <w:left w:val="nil"/>
              <w:bottom w:val="single" w:sz="4" w:space="0" w:color="auto"/>
              <w:right w:val="single" w:sz="4" w:space="0" w:color="auto"/>
            </w:tcBorders>
            <w:shd w:val="clear" w:color="auto" w:fill="auto"/>
            <w:noWrap/>
            <w:vAlign w:val="bottom"/>
            <w:hideMark/>
          </w:tcPr>
          <w:p w14:paraId="513DBAD4" w14:textId="75351426" w:rsidR="001967EC" w:rsidRPr="0096034D" w:rsidRDefault="00E12A69" w:rsidP="00104CDE">
            <w:pPr>
              <w:jc w:val="center"/>
              <w:rPr>
                <w:rFonts w:ascii="Adobe Garamond Pro" w:eastAsia="Times New Roman" w:hAnsi="Adobe Garamond Pro"/>
                <w:color w:val="000000"/>
                <w:lang w:eastAsia="en-GB"/>
              </w:rPr>
            </w:pPr>
            <w:r>
              <w:rPr>
                <w:rFonts w:ascii="Adobe Garamond Pro" w:eastAsia="Times New Roman" w:hAnsi="Adobe Garamond Pro"/>
                <w:color w:val="000000"/>
                <w:lang w:eastAsia="en-GB"/>
              </w:rPr>
              <w:t>10</w:t>
            </w:r>
            <w:r w:rsidR="00C94850">
              <w:rPr>
                <w:rFonts w:ascii="Adobe Garamond Pro" w:eastAsia="Times New Roman" w:hAnsi="Adobe Garamond Pro"/>
                <w:color w:val="000000"/>
                <w:lang w:eastAsia="en-GB"/>
              </w:rPr>
              <w:t>.4</w:t>
            </w:r>
            <w:r w:rsidR="001967EC" w:rsidRPr="0096034D">
              <w:rPr>
                <w:rFonts w:ascii="Adobe Garamond Pro" w:eastAsia="Times New Roman" w:hAnsi="Adobe Garamond Pro"/>
                <w:color w:val="000000"/>
                <w:lang w:eastAsia="en-GB"/>
              </w:rPr>
              <w:t>%</w:t>
            </w:r>
          </w:p>
        </w:tc>
      </w:tr>
    </w:tbl>
    <w:p w14:paraId="3F014C4E" w14:textId="77777777" w:rsidR="001967EC" w:rsidRDefault="001967EC" w:rsidP="001967EC">
      <w:pPr>
        <w:rPr>
          <w:rFonts w:ascii="Adobe Garamond Pro" w:hAnsi="Adobe Garamond Pro"/>
          <w:b/>
        </w:rPr>
      </w:pPr>
    </w:p>
    <w:p w14:paraId="2FD918EA" w14:textId="77777777" w:rsidR="001967EC" w:rsidRPr="008E4944" w:rsidRDefault="001967EC" w:rsidP="001967EC">
      <w:pPr>
        <w:rPr>
          <w:rFonts w:ascii="Adobe Garamond Pro" w:hAnsi="Adobe Garamond Pro"/>
          <w:b/>
        </w:rPr>
      </w:pPr>
      <w:r w:rsidRPr="008E4944">
        <w:rPr>
          <w:rFonts w:ascii="Adobe Garamond Pro" w:hAnsi="Adobe Garamond Pro"/>
          <w:b/>
        </w:rPr>
        <w:t>Pay Quartiles:</w:t>
      </w:r>
    </w:p>
    <w:p w14:paraId="369D94E9" w14:textId="77777777" w:rsidR="001967EC" w:rsidRDefault="001967EC" w:rsidP="001967EC">
      <w:pPr>
        <w:rPr>
          <w:rFonts w:ascii="Adobe Garamond Pro" w:hAnsi="Adobe Garamond Pro"/>
        </w:rPr>
      </w:pPr>
    </w:p>
    <w:tbl>
      <w:tblPr>
        <w:tblW w:w="9180" w:type="dxa"/>
        <w:tblLook w:val="04A0" w:firstRow="1" w:lastRow="0" w:firstColumn="1" w:lastColumn="0" w:noHBand="0" w:noVBand="1"/>
      </w:tblPr>
      <w:tblGrid>
        <w:gridCol w:w="5260"/>
        <w:gridCol w:w="1960"/>
        <w:gridCol w:w="1960"/>
      </w:tblGrid>
      <w:tr w:rsidR="001967EC" w:rsidRPr="00187CA0" w14:paraId="724F1639" w14:textId="77777777" w:rsidTr="00104CDE">
        <w:trPr>
          <w:trHeight w:val="34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888F" w14:textId="77777777" w:rsidR="001967EC" w:rsidRPr="00187CA0" w:rsidRDefault="001967EC" w:rsidP="00104CDE">
            <w:pPr>
              <w:rPr>
                <w:rFonts w:ascii="Adobe Garamond Pro" w:eastAsia="Times New Roman" w:hAnsi="Adobe Garamond Pro"/>
                <w:color w:val="000000"/>
                <w:lang w:eastAsia="en-GB"/>
              </w:rPr>
            </w:pPr>
            <w:r w:rsidRPr="00187CA0">
              <w:rPr>
                <w:rFonts w:ascii="Adobe Garamond Pro" w:eastAsia="Times New Roman" w:hAnsi="Adobe Garamond Pro"/>
                <w:color w:val="000000"/>
                <w:lang w:eastAsia="en-GB"/>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691AE97" w14:textId="77777777" w:rsidR="001967EC" w:rsidRPr="00187CA0" w:rsidRDefault="001967EC" w:rsidP="00104CDE">
            <w:pPr>
              <w:jc w:val="center"/>
              <w:rPr>
                <w:rFonts w:ascii="Adobe Garamond Pro" w:eastAsia="Times New Roman" w:hAnsi="Adobe Garamond Pro"/>
                <w:b/>
                <w:bCs/>
                <w:color w:val="000000"/>
                <w:lang w:eastAsia="en-GB"/>
              </w:rPr>
            </w:pPr>
            <w:r w:rsidRPr="00187CA0">
              <w:rPr>
                <w:rFonts w:ascii="Adobe Garamond Pro" w:eastAsia="Times New Roman" w:hAnsi="Adobe Garamond Pro"/>
                <w:b/>
                <w:bCs/>
                <w:color w:val="000000"/>
                <w:lang w:eastAsia="en-GB"/>
              </w:rPr>
              <w:t>Male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DE3AC21" w14:textId="77777777" w:rsidR="001967EC" w:rsidRPr="00187CA0" w:rsidRDefault="001967EC" w:rsidP="00104CDE">
            <w:pPr>
              <w:jc w:val="center"/>
              <w:rPr>
                <w:rFonts w:ascii="Adobe Garamond Pro" w:eastAsia="Times New Roman" w:hAnsi="Adobe Garamond Pro"/>
                <w:b/>
                <w:bCs/>
                <w:color w:val="000000"/>
                <w:lang w:eastAsia="en-GB"/>
              </w:rPr>
            </w:pPr>
            <w:r w:rsidRPr="00187CA0">
              <w:rPr>
                <w:rFonts w:ascii="Adobe Garamond Pro" w:eastAsia="Times New Roman" w:hAnsi="Adobe Garamond Pro"/>
                <w:b/>
                <w:bCs/>
                <w:color w:val="000000"/>
                <w:lang w:eastAsia="en-GB"/>
              </w:rPr>
              <w:t>Female</w:t>
            </w:r>
          </w:p>
        </w:tc>
      </w:tr>
      <w:tr w:rsidR="001967EC" w:rsidRPr="00187CA0" w14:paraId="7987507F" w14:textId="77777777" w:rsidTr="00104CDE">
        <w:trPr>
          <w:trHeight w:val="34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5F14774D" w14:textId="77777777" w:rsidR="001967EC" w:rsidRPr="00187CA0" w:rsidRDefault="001967EC" w:rsidP="00104CDE">
            <w:pPr>
              <w:rPr>
                <w:rFonts w:ascii="Adobe Garamond Pro" w:eastAsia="Times New Roman" w:hAnsi="Adobe Garamond Pro"/>
                <w:color w:val="000000"/>
                <w:lang w:eastAsia="en-GB"/>
              </w:rPr>
            </w:pPr>
            <w:r w:rsidRPr="00187CA0">
              <w:rPr>
                <w:rFonts w:ascii="Adobe Garamond Pro" w:eastAsia="Times New Roman" w:hAnsi="Adobe Garamond Pro"/>
                <w:color w:val="000000"/>
                <w:lang w:eastAsia="en-GB"/>
              </w:rPr>
              <w:t>Upper Quartile</w:t>
            </w:r>
          </w:p>
        </w:tc>
        <w:tc>
          <w:tcPr>
            <w:tcW w:w="1960" w:type="dxa"/>
            <w:tcBorders>
              <w:top w:val="nil"/>
              <w:left w:val="nil"/>
              <w:bottom w:val="single" w:sz="4" w:space="0" w:color="auto"/>
              <w:right w:val="single" w:sz="4" w:space="0" w:color="auto"/>
            </w:tcBorders>
            <w:shd w:val="clear" w:color="auto" w:fill="auto"/>
            <w:noWrap/>
            <w:vAlign w:val="bottom"/>
            <w:hideMark/>
          </w:tcPr>
          <w:p w14:paraId="2F31A2B6" w14:textId="1F317375" w:rsidR="001967EC" w:rsidRPr="00187CA0" w:rsidRDefault="00A94322" w:rsidP="00104CDE">
            <w:pPr>
              <w:jc w:val="center"/>
              <w:rPr>
                <w:rFonts w:ascii="Adobe Garamond Pro" w:eastAsia="Times New Roman" w:hAnsi="Adobe Garamond Pro"/>
                <w:color w:val="000000"/>
                <w:lang w:eastAsia="en-GB"/>
              </w:rPr>
            </w:pPr>
            <w:r>
              <w:rPr>
                <w:rFonts w:ascii="Adobe Garamond Pro" w:eastAsia="Times New Roman" w:hAnsi="Adobe Garamond Pro"/>
                <w:color w:val="000000"/>
                <w:lang w:eastAsia="en-GB"/>
              </w:rPr>
              <w:t>46</w:t>
            </w:r>
            <w:r w:rsidR="00C94850">
              <w:rPr>
                <w:rFonts w:ascii="Adobe Garamond Pro" w:eastAsia="Times New Roman" w:hAnsi="Adobe Garamond Pro"/>
                <w:color w:val="000000"/>
                <w:lang w:eastAsia="en-GB"/>
              </w:rPr>
              <w:t>.</w:t>
            </w:r>
            <w:r w:rsidR="0003103E">
              <w:rPr>
                <w:rFonts w:ascii="Adobe Garamond Pro" w:eastAsia="Times New Roman" w:hAnsi="Adobe Garamond Pro"/>
                <w:color w:val="000000"/>
                <w:lang w:eastAsia="en-GB"/>
              </w:rPr>
              <w:t>0</w:t>
            </w:r>
            <w:r w:rsidR="001967EC" w:rsidRPr="00187CA0">
              <w:rPr>
                <w:rFonts w:ascii="Adobe Garamond Pro" w:eastAsia="Times New Roman" w:hAnsi="Adobe Garamond Pro"/>
                <w:color w:val="000000"/>
                <w:lang w:eastAsia="en-GB"/>
              </w:rPr>
              <w:t>%</w:t>
            </w:r>
          </w:p>
        </w:tc>
        <w:tc>
          <w:tcPr>
            <w:tcW w:w="1960" w:type="dxa"/>
            <w:tcBorders>
              <w:top w:val="nil"/>
              <w:left w:val="nil"/>
              <w:bottom w:val="single" w:sz="4" w:space="0" w:color="auto"/>
              <w:right w:val="single" w:sz="4" w:space="0" w:color="auto"/>
            </w:tcBorders>
            <w:shd w:val="clear" w:color="auto" w:fill="auto"/>
            <w:noWrap/>
            <w:vAlign w:val="bottom"/>
            <w:hideMark/>
          </w:tcPr>
          <w:p w14:paraId="1E3BDC83" w14:textId="12D7075D" w:rsidR="001967EC" w:rsidRPr="00187CA0" w:rsidRDefault="00A94322" w:rsidP="00104CDE">
            <w:pPr>
              <w:jc w:val="center"/>
              <w:rPr>
                <w:rFonts w:ascii="Adobe Garamond Pro" w:eastAsia="Times New Roman" w:hAnsi="Adobe Garamond Pro"/>
                <w:color w:val="000000"/>
                <w:lang w:eastAsia="en-GB"/>
              </w:rPr>
            </w:pPr>
            <w:r>
              <w:rPr>
                <w:rFonts w:ascii="Adobe Garamond Pro" w:eastAsia="Times New Roman" w:hAnsi="Adobe Garamond Pro"/>
                <w:color w:val="000000"/>
                <w:lang w:eastAsia="en-GB"/>
              </w:rPr>
              <w:t>5</w:t>
            </w:r>
            <w:r w:rsidR="0003103E">
              <w:rPr>
                <w:rFonts w:ascii="Adobe Garamond Pro" w:eastAsia="Times New Roman" w:hAnsi="Adobe Garamond Pro"/>
                <w:color w:val="000000"/>
                <w:lang w:eastAsia="en-GB"/>
              </w:rPr>
              <w:t>4.0</w:t>
            </w:r>
            <w:r w:rsidR="001967EC" w:rsidRPr="00187CA0">
              <w:rPr>
                <w:rFonts w:ascii="Adobe Garamond Pro" w:eastAsia="Times New Roman" w:hAnsi="Adobe Garamond Pro"/>
                <w:color w:val="000000"/>
                <w:lang w:eastAsia="en-GB"/>
              </w:rPr>
              <w:t>%</w:t>
            </w:r>
          </w:p>
        </w:tc>
      </w:tr>
      <w:tr w:rsidR="001967EC" w:rsidRPr="00187CA0" w14:paraId="5AFB9297" w14:textId="77777777" w:rsidTr="00104CDE">
        <w:trPr>
          <w:trHeight w:val="34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57282035" w14:textId="77777777" w:rsidR="001967EC" w:rsidRPr="00187CA0" w:rsidRDefault="001967EC" w:rsidP="00104CDE">
            <w:pPr>
              <w:rPr>
                <w:rFonts w:ascii="Adobe Garamond Pro" w:eastAsia="Times New Roman" w:hAnsi="Adobe Garamond Pro"/>
                <w:color w:val="000000"/>
                <w:lang w:eastAsia="en-GB"/>
              </w:rPr>
            </w:pPr>
            <w:r w:rsidRPr="00187CA0">
              <w:rPr>
                <w:rFonts w:ascii="Adobe Garamond Pro" w:eastAsia="Times New Roman" w:hAnsi="Adobe Garamond Pro"/>
                <w:color w:val="000000"/>
                <w:lang w:eastAsia="en-GB"/>
              </w:rPr>
              <w:t>Upper Middle Quartile</w:t>
            </w:r>
          </w:p>
        </w:tc>
        <w:tc>
          <w:tcPr>
            <w:tcW w:w="1960" w:type="dxa"/>
            <w:tcBorders>
              <w:top w:val="nil"/>
              <w:left w:val="nil"/>
              <w:bottom w:val="single" w:sz="4" w:space="0" w:color="auto"/>
              <w:right w:val="single" w:sz="4" w:space="0" w:color="auto"/>
            </w:tcBorders>
            <w:shd w:val="clear" w:color="auto" w:fill="auto"/>
            <w:noWrap/>
            <w:vAlign w:val="bottom"/>
            <w:hideMark/>
          </w:tcPr>
          <w:p w14:paraId="396865B3" w14:textId="1696E7EF" w:rsidR="001967EC" w:rsidRPr="00187CA0" w:rsidRDefault="00A94322" w:rsidP="00104CDE">
            <w:pPr>
              <w:jc w:val="center"/>
              <w:rPr>
                <w:rFonts w:ascii="Adobe Garamond Pro" w:eastAsia="Times New Roman" w:hAnsi="Adobe Garamond Pro"/>
                <w:color w:val="000000"/>
                <w:lang w:eastAsia="en-GB"/>
              </w:rPr>
            </w:pPr>
            <w:r>
              <w:rPr>
                <w:rFonts w:ascii="Adobe Garamond Pro" w:eastAsia="Times New Roman" w:hAnsi="Adobe Garamond Pro"/>
                <w:color w:val="000000"/>
                <w:lang w:eastAsia="en-GB"/>
              </w:rPr>
              <w:t>3</w:t>
            </w:r>
            <w:r w:rsidR="0003103E">
              <w:rPr>
                <w:rFonts w:ascii="Adobe Garamond Pro" w:eastAsia="Times New Roman" w:hAnsi="Adobe Garamond Pro"/>
                <w:color w:val="000000"/>
                <w:lang w:eastAsia="en-GB"/>
              </w:rPr>
              <w:t>6.5</w:t>
            </w:r>
            <w:r>
              <w:rPr>
                <w:rFonts w:ascii="Adobe Garamond Pro" w:eastAsia="Times New Roman" w:hAnsi="Adobe Garamond Pro"/>
                <w:color w:val="000000"/>
                <w:lang w:eastAsia="en-GB"/>
              </w:rPr>
              <w:t>%</w:t>
            </w:r>
          </w:p>
        </w:tc>
        <w:tc>
          <w:tcPr>
            <w:tcW w:w="1960" w:type="dxa"/>
            <w:tcBorders>
              <w:top w:val="nil"/>
              <w:left w:val="nil"/>
              <w:bottom w:val="single" w:sz="4" w:space="0" w:color="auto"/>
              <w:right w:val="single" w:sz="4" w:space="0" w:color="auto"/>
            </w:tcBorders>
            <w:shd w:val="clear" w:color="auto" w:fill="auto"/>
            <w:noWrap/>
            <w:vAlign w:val="bottom"/>
            <w:hideMark/>
          </w:tcPr>
          <w:p w14:paraId="751252B3" w14:textId="77A5AB8D" w:rsidR="001967EC" w:rsidRPr="00187CA0" w:rsidRDefault="001F1078" w:rsidP="00104CDE">
            <w:pPr>
              <w:jc w:val="center"/>
              <w:rPr>
                <w:rFonts w:ascii="Adobe Garamond Pro" w:eastAsia="Times New Roman" w:hAnsi="Adobe Garamond Pro"/>
                <w:color w:val="000000"/>
                <w:lang w:eastAsia="en-GB"/>
              </w:rPr>
            </w:pPr>
            <w:r>
              <w:rPr>
                <w:rFonts w:ascii="Adobe Garamond Pro" w:eastAsia="Times New Roman" w:hAnsi="Adobe Garamond Pro"/>
                <w:color w:val="000000"/>
                <w:lang w:eastAsia="en-GB"/>
              </w:rPr>
              <w:t>6</w:t>
            </w:r>
            <w:r w:rsidR="0003103E">
              <w:rPr>
                <w:rFonts w:ascii="Adobe Garamond Pro" w:eastAsia="Times New Roman" w:hAnsi="Adobe Garamond Pro"/>
                <w:color w:val="000000"/>
                <w:lang w:eastAsia="en-GB"/>
              </w:rPr>
              <w:t>3.5</w:t>
            </w:r>
            <w:r w:rsidR="001967EC" w:rsidRPr="00187CA0">
              <w:rPr>
                <w:rFonts w:ascii="Adobe Garamond Pro" w:eastAsia="Times New Roman" w:hAnsi="Adobe Garamond Pro"/>
                <w:color w:val="000000"/>
                <w:lang w:eastAsia="en-GB"/>
              </w:rPr>
              <w:t>%</w:t>
            </w:r>
          </w:p>
        </w:tc>
      </w:tr>
      <w:tr w:rsidR="001967EC" w:rsidRPr="00187CA0" w14:paraId="46F7510F" w14:textId="77777777" w:rsidTr="00104CDE">
        <w:trPr>
          <w:trHeight w:val="34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0033848D" w14:textId="77777777" w:rsidR="001967EC" w:rsidRPr="00187CA0" w:rsidRDefault="001967EC" w:rsidP="00104CDE">
            <w:pPr>
              <w:rPr>
                <w:rFonts w:ascii="Adobe Garamond Pro" w:eastAsia="Times New Roman" w:hAnsi="Adobe Garamond Pro"/>
                <w:color w:val="000000"/>
                <w:lang w:eastAsia="en-GB"/>
              </w:rPr>
            </w:pPr>
            <w:r w:rsidRPr="00187CA0">
              <w:rPr>
                <w:rFonts w:ascii="Adobe Garamond Pro" w:eastAsia="Times New Roman" w:hAnsi="Adobe Garamond Pro"/>
                <w:color w:val="000000"/>
                <w:lang w:eastAsia="en-GB"/>
              </w:rPr>
              <w:t>Lower Middle Quartile</w:t>
            </w:r>
          </w:p>
        </w:tc>
        <w:tc>
          <w:tcPr>
            <w:tcW w:w="1960" w:type="dxa"/>
            <w:tcBorders>
              <w:top w:val="nil"/>
              <w:left w:val="nil"/>
              <w:bottom w:val="single" w:sz="4" w:space="0" w:color="auto"/>
              <w:right w:val="single" w:sz="4" w:space="0" w:color="auto"/>
            </w:tcBorders>
            <w:shd w:val="clear" w:color="auto" w:fill="auto"/>
            <w:noWrap/>
            <w:vAlign w:val="bottom"/>
            <w:hideMark/>
          </w:tcPr>
          <w:p w14:paraId="5370B298" w14:textId="34B6B859" w:rsidR="001967EC" w:rsidRPr="00187CA0" w:rsidRDefault="00A94322" w:rsidP="00104CDE">
            <w:pPr>
              <w:jc w:val="center"/>
              <w:rPr>
                <w:rFonts w:ascii="Adobe Garamond Pro" w:eastAsia="Times New Roman" w:hAnsi="Adobe Garamond Pro"/>
                <w:color w:val="000000"/>
                <w:lang w:eastAsia="en-GB"/>
              </w:rPr>
            </w:pPr>
            <w:r>
              <w:rPr>
                <w:rFonts w:ascii="Adobe Garamond Pro" w:eastAsia="Times New Roman" w:hAnsi="Adobe Garamond Pro"/>
                <w:color w:val="000000"/>
                <w:lang w:eastAsia="en-GB"/>
              </w:rPr>
              <w:t>3</w:t>
            </w:r>
            <w:r w:rsidR="0003103E">
              <w:rPr>
                <w:rFonts w:ascii="Adobe Garamond Pro" w:eastAsia="Times New Roman" w:hAnsi="Adobe Garamond Pro"/>
                <w:color w:val="000000"/>
                <w:lang w:eastAsia="en-GB"/>
              </w:rPr>
              <w:t>6.0</w:t>
            </w:r>
            <w:r>
              <w:rPr>
                <w:rFonts w:ascii="Adobe Garamond Pro" w:eastAsia="Times New Roman" w:hAnsi="Adobe Garamond Pro"/>
                <w:color w:val="000000"/>
                <w:lang w:eastAsia="en-GB"/>
              </w:rPr>
              <w:t>%</w:t>
            </w:r>
          </w:p>
        </w:tc>
        <w:tc>
          <w:tcPr>
            <w:tcW w:w="1960" w:type="dxa"/>
            <w:tcBorders>
              <w:top w:val="nil"/>
              <w:left w:val="nil"/>
              <w:bottom w:val="single" w:sz="4" w:space="0" w:color="auto"/>
              <w:right w:val="single" w:sz="4" w:space="0" w:color="auto"/>
            </w:tcBorders>
            <w:shd w:val="clear" w:color="auto" w:fill="auto"/>
            <w:noWrap/>
            <w:vAlign w:val="bottom"/>
            <w:hideMark/>
          </w:tcPr>
          <w:p w14:paraId="258052DB" w14:textId="11C94DEE" w:rsidR="001967EC" w:rsidRPr="00187CA0" w:rsidRDefault="00A94322" w:rsidP="00104CDE">
            <w:pPr>
              <w:jc w:val="center"/>
              <w:rPr>
                <w:rFonts w:ascii="Adobe Garamond Pro" w:eastAsia="Times New Roman" w:hAnsi="Adobe Garamond Pro"/>
                <w:color w:val="000000"/>
                <w:lang w:eastAsia="en-GB"/>
              </w:rPr>
            </w:pPr>
            <w:r>
              <w:rPr>
                <w:rFonts w:ascii="Adobe Garamond Pro" w:eastAsia="Times New Roman" w:hAnsi="Adobe Garamond Pro"/>
                <w:color w:val="000000"/>
                <w:lang w:eastAsia="en-GB"/>
              </w:rPr>
              <w:t>6</w:t>
            </w:r>
            <w:r w:rsidR="0003103E">
              <w:rPr>
                <w:rFonts w:ascii="Adobe Garamond Pro" w:eastAsia="Times New Roman" w:hAnsi="Adobe Garamond Pro"/>
                <w:color w:val="000000"/>
                <w:lang w:eastAsia="en-GB"/>
              </w:rPr>
              <w:t>4.0</w:t>
            </w:r>
            <w:r>
              <w:rPr>
                <w:rFonts w:ascii="Adobe Garamond Pro" w:eastAsia="Times New Roman" w:hAnsi="Adobe Garamond Pro"/>
                <w:color w:val="000000"/>
                <w:lang w:eastAsia="en-GB"/>
              </w:rPr>
              <w:t>%</w:t>
            </w:r>
          </w:p>
        </w:tc>
      </w:tr>
      <w:tr w:rsidR="001967EC" w:rsidRPr="00187CA0" w14:paraId="019F2B03" w14:textId="77777777" w:rsidTr="00104CDE">
        <w:trPr>
          <w:trHeight w:val="34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18ED7A74" w14:textId="77777777" w:rsidR="001967EC" w:rsidRPr="00187CA0" w:rsidRDefault="001967EC" w:rsidP="00104CDE">
            <w:pPr>
              <w:rPr>
                <w:rFonts w:ascii="Adobe Garamond Pro" w:eastAsia="Times New Roman" w:hAnsi="Adobe Garamond Pro"/>
                <w:color w:val="000000"/>
                <w:lang w:eastAsia="en-GB"/>
              </w:rPr>
            </w:pPr>
            <w:r w:rsidRPr="00187CA0">
              <w:rPr>
                <w:rFonts w:ascii="Adobe Garamond Pro" w:eastAsia="Times New Roman" w:hAnsi="Adobe Garamond Pro"/>
                <w:color w:val="000000"/>
                <w:lang w:eastAsia="en-GB"/>
              </w:rPr>
              <w:t>Lower Quartile</w:t>
            </w:r>
          </w:p>
        </w:tc>
        <w:tc>
          <w:tcPr>
            <w:tcW w:w="1960" w:type="dxa"/>
            <w:tcBorders>
              <w:top w:val="nil"/>
              <w:left w:val="nil"/>
              <w:bottom w:val="single" w:sz="4" w:space="0" w:color="auto"/>
              <w:right w:val="single" w:sz="4" w:space="0" w:color="auto"/>
            </w:tcBorders>
            <w:shd w:val="clear" w:color="auto" w:fill="auto"/>
            <w:noWrap/>
            <w:vAlign w:val="bottom"/>
            <w:hideMark/>
          </w:tcPr>
          <w:p w14:paraId="697F6AFC" w14:textId="37D84988" w:rsidR="001967EC" w:rsidRPr="00187CA0" w:rsidRDefault="00A94322" w:rsidP="00104CDE">
            <w:pPr>
              <w:jc w:val="center"/>
              <w:rPr>
                <w:rFonts w:ascii="Adobe Garamond Pro" w:eastAsia="Times New Roman" w:hAnsi="Adobe Garamond Pro"/>
                <w:color w:val="000000"/>
                <w:lang w:eastAsia="en-GB"/>
              </w:rPr>
            </w:pPr>
            <w:r>
              <w:rPr>
                <w:rFonts w:ascii="Adobe Garamond Pro" w:eastAsia="Times New Roman" w:hAnsi="Adobe Garamond Pro"/>
                <w:color w:val="000000"/>
                <w:lang w:eastAsia="en-GB"/>
              </w:rPr>
              <w:t>2</w:t>
            </w:r>
            <w:r w:rsidR="0003103E">
              <w:rPr>
                <w:rFonts w:ascii="Adobe Garamond Pro" w:eastAsia="Times New Roman" w:hAnsi="Adobe Garamond Pro"/>
                <w:color w:val="000000"/>
                <w:lang w:eastAsia="en-GB"/>
              </w:rPr>
              <w:t>5.3</w:t>
            </w:r>
            <w:r>
              <w:rPr>
                <w:rFonts w:ascii="Adobe Garamond Pro" w:eastAsia="Times New Roman" w:hAnsi="Adobe Garamond Pro"/>
                <w:color w:val="000000"/>
                <w:lang w:eastAsia="en-GB"/>
              </w:rPr>
              <w:t>%</w:t>
            </w:r>
          </w:p>
        </w:tc>
        <w:tc>
          <w:tcPr>
            <w:tcW w:w="1960" w:type="dxa"/>
            <w:tcBorders>
              <w:top w:val="nil"/>
              <w:left w:val="nil"/>
              <w:bottom w:val="single" w:sz="4" w:space="0" w:color="auto"/>
              <w:right w:val="single" w:sz="4" w:space="0" w:color="auto"/>
            </w:tcBorders>
            <w:shd w:val="clear" w:color="auto" w:fill="auto"/>
            <w:noWrap/>
            <w:vAlign w:val="bottom"/>
            <w:hideMark/>
          </w:tcPr>
          <w:p w14:paraId="58384440" w14:textId="6EE49643" w:rsidR="001967EC" w:rsidRPr="00187CA0" w:rsidRDefault="00A94322" w:rsidP="00104CDE">
            <w:pPr>
              <w:jc w:val="center"/>
              <w:rPr>
                <w:rFonts w:ascii="Adobe Garamond Pro" w:eastAsia="Times New Roman" w:hAnsi="Adobe Garamond Pro"/>
                <w:color w:val="000000"/>
                <w:lang w:eastAsia="en-GB"/>
              </w:rPr>
            </w:pPr>
            <w:r>
              <w:rPr>
                <w:rFonts w:ascii="Adobe Garamond Pro" w:eastAsia="Times New Roman" w:hAnsi="Adobe Garamond Pro"/>
                <w:color w:val="000000"/>
                <w:lang w:eastAsia="en-GB"/>
              </w:rPr>
              <w:t>7</w:t>
            </w:r>
            <w:r w:rsidR="0003103E">
              <w:rPr>
                <w:rFonts w:ascii="Adobe Garamond Pro" w:eastAsia="Times New Roman" w:hAnsi="Adobe Garamond Pro"/>
                <w:color w:val="000000"/>
                <w:lang w:eastAsia="en-GB"/>
              </w:rPr>
              <w:t>4.7</w:t>
            </w:r>
            <w:r>
              <w:rPr>
                <w:rFonts w:ascii="Adobe Garamond Pro" w:eastAsia="Times New Roman" w:hAnsi="Adobe Garamond Pro"/>
                <w:color w:val="000000"/>
                <w:lang w:eastAsia="en-GB"/>
              </w:rPr>
              <w:t>%</w:t>
            </w:r>
          </w:p>
        </w:tc>
      </w:tr>
    </w:tbl>
    <w:p w14:paraId="5241CACF" w14:textId="77777777" w:rsidR="001967EC" w:rsidRDefault="001967EC" w:rsidP="001967EC">
      <w:pPr>
        <w:rPr>
          <w:rFonts w:ascii="Adobe Garamond Pro" w:hAnsi="Adobe Garamond Pro"/>
        </w:rPr>
      </w:pPr>
    </w:p>
    <w:p w14:paraId="410E544C" w14:textId="22CEEAE3" w:rsidR="001967EC" w:rsidRDefault="001967EC" w:rsidP="001967EC">
      <w:pPr>
        <w:jc w:val="both"/>
        <w:rPr>
          <w:rFonts w:ascii="Adobe Garamond Pro" w:hAnsi="Adobe Garamond Pro"/>
        </w:rPr>
      </w:pPr>
      <w:r w:rsidRPr="00B07193">
        <w:rPr>
          <w:rFonts w:ascii="Adobe Garamond Pro" w:hAnsi="Adobe Garamond Pro"/>
        </w:rPr>
        <w:t>Forest School</w:t>
      </w:r>
      <w:r>
        <w:rPr>
          <w:rFonts w:ascii="Adobe Garamond Pro" w:hAnsi="Adobe Garamond Pro"/>
        </w:rPr>
        <w:t xml:space="preserve"> is committed to ensuring that all our staff receive equal pay for equal work, regardless of gender. During 20</w:t>
      </w:r>
      <w:r w:rsidR="001F1078">
        <w:rPr>
          <w:rFonts w:ascii="Adobe Garamond Pro" w:hAnsi="Adobe Garamond Pro"/>
        </w:rPr>
        <w:t>2</w:t>
      </w:r>
      <w:r w:rsidR="0003103E">
        <w:rPr>
          <w:rFonts w:ascii="Adobe Garamond Pro" w:hAnsi="Adobe Garamond Pro"/>
        </w:rPr>
        <w:t>3</w:t>
      </w:r>
      <w:r>
        <w:rPr>
          <w:rFonts w:ascii="Adobe Garamond Pro" w:hAnsi="Adobe Garamond Pro"/>
        </w:rPr>
        <w:t xml:space="preserve">, the mean was </w:t>
      </w:r>
      <w:r w:rsidR="001F1078">
        <w:rPr>
          <w:rFonts w:ascii="Adobe Garamond Pro" w:hAnsi="Adobe Garamond Pro"/>
        </w:rPr>
        <w:t>1</w:t>
      </w:r>
      <w:r w:rsidR="00A94322">
        <w:rPr>
          <w:rFonts w:ascii="Adobe Garamond Pro" w:hAnsi="Adobe Garamond Pro"/>
        </w:rPr>
        <w:t>2.</w:t>
      </w:r>
      <w:r w:rsidR="0003103E">
        <w:rPr>
          <w:rFonts w:ascii="Adobe Garamond Pro" w:hAnsi="Adobe Garamond Pro"/>
        </w:rPr>
        <w:t>8</w:t>
      </w:r>
      <w:r>
        <w:rPr>
          <w:rFonts w:ascii="Adobe Garamond Pro" w:hAnsi="Adobe Garamond Pro"/>
        </w:rPr>
        <w:t xml:space="preserve">% and the median was </w:t>
      </w:r>
      <w:r w:rsidR="0003103E">
        <w:rPr>
          <w:rFonts w:ascii="Adobe Garamond Pro" w:hAnsi="Adobe Garamond Pro"/>
        </w:rPr>
        <w:t>4</w:t>
      </w:r>
      <w:r w:rsidR="00C94850">
        <w:rPr>
          <w:rFonts w:ascii="Adobe Garamond Pro" w:hAnsi="Adobe Garamond Pro"/>
        </w:rPr>
        <w:t>.4</w:t>
      </w:r>
      <w:r>
        <w:rPr>
          <w:rFonts w:ascii="Adobe Garamond Pro" w:hAnsi="Adobe Garamond Pro"/>
        </w:rPr>
        <w:t>%.</w:t>
      </w:r>
    </w:p>
    <w:p w14:paraId="5DC4B888" w14:textId="77777777" w:rsidR="001967EC" w:rsidRDefault="001967EC" w:rsidP="001967EC">
      <w:pPr>
        <w:jc w:val="both"/>
        <w:rPr>
          <w:rFonts w:ascii="Adobe Garamond Pro" w:hAnsi="Adobe Garamond Pro"/>
        </w:rPr>
      </w:pPr>
    </w:p>
    <w:p w14:paraId="5EE819D6" w14:textId="46F18023" w:rsidR="001967EC" w:rsidRDefault="001967EC" w:rsidP="001967EC">
      <w:pPr>
        <w:jc w:val="both"/>
        <w:rPr>
          <w:rFonts w:ascii="Adobe Garamond Pro" w:hAnsi="Adobe Garamond Pro"/>
        </w:rPr>
      </w:pPr>
      <w:r>
        <w:rPr>
          <w:rFonts w:ascii="Adobe Garamond Pro" w:hAnsi="Adobe Garamond Pro"/>
        </w:rPr>
        <w:t xml:space="preserve">Teaching staff are paid in accordance with a pay scale. A separate analysis of data, analysing pay for teaching staff only, found that the mean pay gap was </w:t>
      </w:r>
      <w:r w:rsidR="0003103E">
        <w:rPr>
          <w:rFonts w:ascii="Adobe Garamond Pro" w:hAnsi="Adobe Garamond Pro"/>
        </w:rPr>
        <w:t>4.0</w:t>
      </w:r>
      <w:r>
        <w:rPr>
          <w:rFonts w:ascii="Adobe Garamond Pro" w:hAnsi="Adobe Garamond Pro"/>
        </w:rPr>
        <w:t xml:space="preserve">% and the median pay gap was </w:t>
      </w:r>
      <w:r w:rsidR="0003103E">
        <w:rPr>
          <w:rFonts w:ascii="Adobe Garamond Pro" w:hAnsi="Adobe Garamond Pro"/>
        </w:rPr>
        <w:t>1.4</w:t>
      </w:r>
      <w:r>
        <w:rPr>
          <w:rFonts w:ascii="Adobe Garamond Pro" w:hAnsi="Adobe Garamond Pro"/>
        </w:rPr>
        <w:t>%.</w:t>
      </w:r>
    </w:p>
    <w:p w14:paraId="09341E2E" w14:textId="77777777" w:rsidR="001967EC" w:rsidRDefault="001967EC" w:rsidP="001967EC">
      <w:pPr>
        <w:jc w:val="both"/>
        <w:rPr>
          <w:rFonts w:ascii="Adobe Garamond Pro" w:hAnsi="Adobe Garamond Pro"/>
        </w:rPr>
      </w:pPr>
    </w:p>
    <w:p w14:paraId="2F7692B8" w14:textId="7D9E1881" w:rsidR="001967EC" w:rsidRDefault="001967EC" w:rsidP="001967EC">
      <w:pPr>
        <w:jc w:val="both"/>
        <w:rPr>
          <w:rFonts w:ascii="Adobe Garamond Pro" w:hAnsi="Adobe Garamond Pro"/>
        </w:rPr>
      </w:pPr>
      <w:r>
        <w:rPr>
          <w:rFonts w:ascii="Adobe Garamond Pro" w:hAnsi="Adobe Garamond Pro"/>
        </w:rPr>
        <w:t xml:space="preserve">The gender pay gap reflects the nature of our workforce, which consists of </w:t>
      </w:r>
      <w:r w:rsidR="00A94322">
        <w:rPr>
          <w:rFonts w:ascii="Adobe Garamond Pro" w:hAnsi="Adobe Garamond Pro"/>
        </w:rPr>
        <w:t>3</w:t>
      </w:r>
      <w:r w:rsidR="00E12A69">
        <w:rPr>
          <w:rFonts w:ascii="Adobe Garamond Pro" w:hAnsi="Adobe Garamond Pro"/>
        </w:rPr>
        <w:t>6</w:t>
      </w:r>
      <w:r>
        <w:rPr>
          <w:rFonts w:ascii="Adobe Garamond Pro" w:hAnsi="Adobe Garamond Pro"/>
        </w:rPr>
        <w:t>% male and 6</w:t>
      </w:r>
      <w:r w:rsidR="00E12A69">
        <w:rPr>
          <w:rFonts w:ascii="Adobe Garamond Pro" w:hAnsi="Adobe Garamond Pro"/>
        </w:rPr>
        <w:t>4</w:t>
      </w:r>
      <w:r>
        <w:rPr>
          <w:rFonts w:ascii="Adobe Garamond Pro" w:hAnsi="Adobe Garamond Pro"/>
        </w:rPr>
        <w:t>% female staff, and the jobs they undertake, particularly amongst support staff. We will continue to monitor rates of pay so that staff are paid fairly for the work they do.</w:t>
      </w:r>
    </w:p>
    <w:p w14:paraId="72E765AC" w14:textId="77777777" w:rsidR="001967EC" w:rsidRDefault="001967EC" w:rsidP="001967EC">
      <w:pPr>
        <w:rPr>
          <w:rFonts w:ascii="Adobe Garamond Pro" w:hAnsi="Adobe Garamond Pro"/>
        </w:rPr>
      </w:pPr>
    </w:p>
    <w:p w14:paraId="3234669B" w14:textId="77777777" w:rsidR="001967EC" w:rsidRDefault="001967EC" w:rsidP="001967EC">
      <w:pPr>
        <w:rPr>
          <w:rFonts w:ascii="Adobe Garamond Pro" w:hAnsi="Adobe Garamond Pro"/>
        </w:rPr>
      </w:pPr>
    </w:p>
    <w:p w14:paraId="1F510A2C" w14:textId="77777777" w:rsidR="001967EC" w:rsidRDefault="001967EC" w:rsidP="001967EC">
      <w:pPr>
        <w:rPr>
          <w:rFonts w:ascii="Adobe Garamond Pro" w:hAnsi="Adobe Garamond Pro"/>
        </w:rPr>
      </w:pPr>
    </w:p>
    <w:p w14:paraId="030006DD" w14:textId="77777777" w:rsidR="001967EC" w:rsidRDefault="001967EC" w:rsidP="001967EC">
      <w:pPr>
        <w:rPr>
          <w:rFonts w:ascii="Adobe Garamond Pro" w:hAnsi="Adobe Garamond Pro"/>
        </w:rPr>
      </w:pPr>
      <w:r>
        <w:rPr>
          <w:rFonts w:ascii="Adobe Garamond Pro" w:hAnsi="Adobe Garamond Pro"/>
        </w:rPr>
        <w:t>Diane Coombs</w:t>
      </w:r>
    </w:p>
    <w:p w14:paraId="33140DB3" w14:textId="77777777" w:rsidR="001967EC" w:rsidRDefault="001967EC" w:rsidP="001967EC">
      <w:pPr>
        <w:rPr>
          <w:rFonts w:ascii="Adobe Garamond Pro" w:hAnsi="Adobe Garamond Pro"/>
        </w:rPr>
      </w:pPr>
      <w:r>
        <w:rPr>
          <w:rFonts w:ascii="Adobe Garamond Pro" w:hAnsi="Adobe Garamond Pro"/>
        </w:rPr>
        <w:t>Bursar</w:t>
      </w:r>
    </w:p>
    <w:p w14:paraId="230C67B6" w14:textId="77777777" w:rsidR="00842DEA" w:rsidRPr="003F12AC" w:rsidRDefault="00842DEA">
      <w:pPr>
        <w:rPr>
          <w:lang w:val="en-US"/>
        </w:rPr>
      </w:pPr>
      <w:r>
        <w:rPr>
          <w:lang w:val="en-US"/>
        </w:rPr>
        <w:t xml:space="preserve"> </w:t>
      </w:r>
    </w:p>
    <w:sectPr w:rsidR="00842DEA" w:rsidRPr="003F12AC" w:rsidSect="001967EC">
      <w:headerReference w:type="default" r:id="rId6"/>
      <w:footerReference w:type="default" r:id="rId7"/>
      <w:pgSz w:w="11900" w:h="16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2560" w14:textId="77777777" w:rsidR="00AA739D" w:rsidRDefault="00AA739D" w:rsidP="00842DEA">
      <w:r>
        <w:separator/>
      </w:r>
    </w:p>
  </w:endnote>
  <w:endnote w:type="continuationSeparator" w:id="0">
    <w:p w14:paraId="0DABA926" w14:textId="77777777" w:rsidR="00AA739D" w:rsidRDefault="00AA739D" w:rsidP="0084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78BE" w14:textId="702E2BD3" w:rsidR="00842DEA" w:rsidRDefault="001967EC" w:rsidP="00842DEA">
    <w:pPr>
      <w:pStyle w:val="Footer"/>
      <w:tabs>
        <w:tab w:val="clear" w:pos="4320"/>
        <w:tab w:val="clear" w:pos="8640"/>
        <w:tab w:val="left" w:pos="4791"/>
      </w:tabs>
    </w:pPr>
    <w:r>
      <w:rPr>
        <w:noProof/>
        <w:color w:val="002D62"/>
        <w:lang w:val="en-US" w:eastAsia="en-US"/>
      </w:rPr>
      <mc:AlternateContent>
        <mc:Choice Requires="wps">
          <w:drawing>
            <wp:anchor distT="0" distB="0" distL="114300" distR="114300" simplePos="0" relativeHeight="251657728" behindDoc="0" locked="0" layoutInCell="1" allowOverlap="1" wp14:anchorId="19204A60" wp14:editId="16BD1DD5">
              <wp:simplePos x="0" y="0"/>
              <wp:positionH relativeFrom="column">
                <wp:posOffset>-454660</wp:posOffset>
              </wp:positionH>
              <wp:positionV relativeFrom="paragraph">
                <wp:posOffset>-279400</wp:posOffset>
              </wp:positionV>
              <wp:extent cx="7553325" cy="654050"/>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4BD79" w14:textId="77777777" w:rsidR="00842DEA" w:rsidRPr="00F21DA2" w:rsidRDefault="00842DEA" w:rsidP="00842DEA">
                          <w:pPr>
                            <w:spacing w:line="240" w:lineRule="exact"/>
                            <w:jc w:val="center"/>
                            <w:rPr>
                              <w:color w:val="002D62"/>
                              <w:sz w:val="16"/>
                              <w:szCs w:val="16"/>
                            </w:rPr>
                          </w:pPr>
                          <w:r w:rsidRPr="00F21DA2">
                            <w:rPr>
                              <w:color w:val="002D62"/>
                              <w:sz w:val="16"/>
                              <w:szCs w:val="16"/>
                            </w:rPr>
                            <w:t>FOREST SCHOOL, LONDON E17 3PY</w:t>
                          </w:r>
                        </w:p>
                        <w:p w14:paraId="77758D1E" w14:textId="77777777" w:rsidR="00842DEA" w:rsidRPr="00F21DA2" w:rsidRDefault="00842DEA" w:rsidP="00842DEA">
                          <w:pPr>
                            <w:spacing w:line="240" w:lineRule="exact"/>
                            <w:jc w:val="center"/>
                            <w:rPr>
                              <w:color w:val="002D62"/>
                              <w:sz w:val="16"/>
                              <w:szCs w:val="16"/>
                            </w:rPr>
                          </w:pPr>
                          <w:r>
                            <w:rPr>
                              <w:color w:val="002D62"/>
                              <w:sz w:val="16"/>
                              <w:szCs w:val="16"/>
                            </w:rPr>
                            <w:t>Telephone: 020 8</w:t>
                          </w:r>
                          <w:r w:rsidRPr="00D7679C">
                            <w:rPr>
                              <w:color w:val="002D62"/>
                              <w:sz w:val="16"/>
                              <w:szCs w:val="16"/>
                            </w:rPr>
                            <w:t xml:space="preserve">520 1744 </w:t>
                          </w:r>
                          <w:r>
                            <w:rPr>
                              <w:color w:val="002D62"/>
                              <w:sz w:val="16"/>
                              <w:szCs w:val="16"/>
                            </w:rPr>
                            <w:t xml:space="preserve"> </w:t>
                          </w:r>
                          <w:r w:rsidRPr="00D7679C">
                            <w:rPr>
                              <w:color w:val="002D62"/>
                              <w:sz w:val="16"/>
                              <w:szCs w:val="16"/>
                            </w:rPr>
                            <w:t>Fax: 020</w:t>
                          </w:r>
                          <w:r>
                            <w:rPr>
                              <w:color w:val="002D62"/>
                              <w:sz w:val="16"/>
                              <w:szCs w:val="16"/>
                            </w:rPr>
                            <w:t xml:space="preserve"> 8</w:t>
                          </w:r>
                          <w:r w:rsidRPr="00D7679C">
                            <w:rPr>
                              <w:color w:val="002D62"/>
                              <w:sz w:val="16"/>
                              <w:szCs w:val="16"/>
                            </w:rPr>
                            <w:t xml:space="preserve">520 3656 </w:t>
                          </w:r>
                          <w:r>
                            <w:rPr>
                              <w:color w:val="002D62"/>
                              <w:sz w:val="16"/>
                              <w:szCs w:val="16"/>
                            </w:rPr>
                            <w:t xml:space="preserve"> </w:t>
                          </w:r>
                          <w:r w:rsidRPr="00D7679C">
                            <w:rPr>
                              <w:color w:val="002D62"/>
                              <w:sz w:val="16"/>
                              <w:szCs w:val="16"/>
                            </w:rPr>
                            <w:t>Email: dcoombs@fore</w:t>
                          </w:r>
                          <w:r>
                            <w:rPr>
                              <w:color w:val="002D62"/>
                              <w:sz w:val="16"/>
                              <w:szCs w:val="16"/>
                            </w:rPr>
                            <w:t>st.org.uk</w:t>
                          </w:r>
                          <w:r w:rsidRPr="00F21DA2">
                            <w:rPr>
                              <w:color w:val="002D62"/>
                              <w:sz w:val="16"/>
                              <w:szCs w:val="16"/>
                            </w:rPr>
                            <w:t xml:space="preserve"> </w:t>
                          </w:r>
                          <w:r>
                            <w:rPr>
                              <w:color w:val="002D62"/>
                              <w:sz w:val="16"/>
                              <w:szCs w:val="16"/>
                            </w:rPr>
                            <w:t xml:space="preserve"> </w:t>
                          </w:r>
                          <w:r w:rsidRPr="00F21DA2">
                            <w:rPr>
                              <w:color w:val="002D62"/>
                              <w:sz w:val="16"/>
                              <w:szCs w:val="16"/>
                            </w:rPr>
                            <w:t>Web: www.forest.org.uk</w:t>
                          </w:r>
                        </w:p>
                        <w:p w14:paraId="73B3A0A5" w14:textId="77777777" w:rsidR="00842DEA" w:rsidRPr="00F21DA2" w:rsidRDefault="00842DEA" w:rsidP="00842DEA">
                          <w:pPr>
                            <w:spacing w:line="400" w:lineRule="exact"/>
                            <w:jc w:val="center"/>
                            <w:rPr>
                              <w:color w:val="91B0D5"/>
                              <w:sz w:val="12"/>
                              <w:szCs w:val="12"/>
                            </w:rPr>
                          </w:pPr>
                          <w:r w:rsidRPr="00F21DA2">
                            <w:rPr>
                              <w:color w:val="91B0D5"/>
                              <w:sz w:val="12"/>
                              <w:szCs w:val="12"/>
                            </w:rPr>
                            <w:t xml:space="preserve">Forest School, London </w:t>
                          </w:r>
                          <w:r>
                            <w:rPr>
                              <w:color w:val="91B0D5"/>
                              <w:sz w:val="12"/>
                              <w:szCs w:val="12"/>
                            </w:rPr>
                            <w:t xml:space="preserve"> </w:t>
                          </w:r>
                          <w:r w:rsidRPr="00F21DA2">
                            <w:rPr>
                              <w:color w:val="91B0D5"/>
                              <w:sz w:val="12"/>
                              <w:szCs w:val="12"/>
                            </w:rPr>
                            <w:t xml:space="preserve">A Company Limited by Guarantee </w:t>
                          </w:r>
                          <w:r>
                            <w:rPr>
                              <w:color w:val="91B0D5"/>
                              <w:sz w:val="12"/>
                              <w:szCs w:val="12"/>
                            </w:rPr>
                            <w:t xml:space="preserve"> </w:t>
                          </w:r>
                          <w:r w:rsidRPr="00F21DA2">
                            <w:rPr>
                              <w:color w:val="91B0D5"/>
                              <w:sz w:val="12"/>
                              <w:szCs w:val="12"/>
                            </w:rPr>
                            <w:t xml:space="preserve">Registered in England No. 429150 </w:t>
                          </w:r>
                          <w:r>
                            <w:rPr>
                              <w:color w:val="91B0D5"/>
                              <w:sz w:val="12"/>
                              <w:szCs w:val="12"/>
                            </w:rPr>
                            <w:t xml:space="preserve"> </w:t>
                          </w:r>
                          <w:r w:rsidRPr="00F21DA2">
                            <w:rPr>
                              <w:color w:val="91B0D5"/>
                              <w:sz w:val="12"/>
                              <w:szCs w:val="12"/>
                            </w:rPr>
                            <w:t xml:space="preserve">Registered Office as above </w:t>
                          </w:r>
                          <w:r>
                            <w:rPr>
                              <w:color w:val="91B0D5"/>
                              <w:sz w:val="12"/>
                              <w:szCs w:val="12"/>
                            </w:rPr>
                            <w:t xml:space="preserve"> </w:t>
                          </w:r>
                          <w:r w:rsidRPr="00F21DA2">
                            <w:rPr>
                              <w:color w:val="91B0D5"/>
                              <w:sz w:val="12"/>
                              <w:szCs w:val="12"/>
                            </w:rPr>
                            <w:t>Forest School is a registered charity No. 312677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04A60" id="_x0000_t202" coordsize="21600,21600" o:spt="202" path="m,l,21600r21600,l21600,xe">
              <v:stroke joinstyle="miter"/>
              <v:path gradientshapeok="t" o:connecttype="rect"/>
            </v:shapetype>
            <v:shape id="Text Box 4" o:spid="_x0000_s1027" type="#_x0000_t202" style="position:absolute;margin-left:-35.8pt;margin-top:-22pt;width:594.75pt;height: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" filled="f" stroked="f">
              <v:textbox inset="0,0,0,0">
                <w:txbxContent>
                  <w:p w14:paraId="37D4BD79" w14:textId="77777777" w:rsidR="00842DEA" w:rsidRPr="00F21DA2" w:rsidRDefault="00842DEA" w:rsidP="00842DEA">
                    <w:pPr>
                      <w:spacing w:line="240" w:lineRule="exact"/>
                      <w:jc w:val="center"/>
                      <w:rPr>
                        <w:color w:val="002D62"/>
                        <w:sz w:val="16"/>
                        <w:szCs w:val="16"/>
                      </w:rPr>
                    </w:pPr>
                    <w:r w:rsidRPr="00F21DA2">
                      <w:rPr>
                        <w:color w:val="002D62"/>
                        <w:sz w:val="16"/>
                        <w:szCs w:val="16"/>
                      </w:rPr>
                      <w:t>FOREST SCHOOL, LONDON E17 3PY</w:t>
                    </w:r>
                  </w:p>
                  <w:p w14:paraId="77758D1E" w14:textId="77777777" w:rsidR="00842DEA" w:rsidRPr="00F21DA2" w:rsidRDefault="00842DEA" w:rsidP="00842DEA">
                    <w:pPr>
                      <w:spacing w:line="240" w:lineRule="exact"/>
                      <w:jc w:val="center"/>
                      <w:rPr>
                        <w:color w:val="002D62"/>
                        <w:sz w:val="16"/>
                        <w:szCs w:val="16"/>
                      </w:rPr>
                    </w:pPr>
                    <w:r>
                      <w:rPr>
                        <w:color w:val="002D62"/>
                        <w:sz w:val="16"/>
                        <w:szCs w:val="16"/>
                      </w:rPr>
                      <w:t>Telephone: 020 8</w:t>
                    </w:r>
                    <w:r w:rsidRPr="00D7679C">
                      <w:rPr>
                        <w:color w:val="002D62"/>
                        <w:sz w:val="16"/>
                        <w:szCs w:val="16"/>
                      </w:rPr>
                      <w:t xml:space="preserve">520 1744 </w:t>
                    </w:r>
                    <w:r>
                      <w:rPr>
                        <w:color w:val="002D62"/>
                        <w:sz w:val="16"/>
                        <w:szCs w:val="16"/>
                      </w:rPr>
                      <w:t xml:space="preserve"> </w:t>
                    </w:r>
                    <w:r w:rsidRPr="00D7679C">
                      <w:rPr>
                        <w:color w:val="002D62"/>
                        <w:sz w:val="16"/>
                        <w:szCs w:val="16"/>
                      </w:rPr>
                      <w:t>Fax: 020</w:t>
                    </w:r>
                    <w:r>
                      <w:rPr>
                        <w:color w:val="002D62"/>
                        <w:sz w:val="16"/>
                        <w:szCs w:val="16"/>
                      </w:rPr>
                      <w:t xml:space="preserve"> 8</w:t>
                    </w:r>
                    <w:r w:rsidRPr="00D7679C">
                      <w:rPr>
                        <w:color w:val="002D62"/>
                        <w:sz w:val="16"/>
                        <w:szCs w:val="16"/>
                      </w:rPr>
                      <w:t xml:space="preserve">520 3656 </w:t>
                    </w:r>
                    <w:r>
                      <w:rPr>
                        <w:color w:val="002D62"/>
                        <w:sz w:val="16"/>
                        <w:szCs w:val="16"/>
                      </w:rPr>
                      <w:t xml:space="preserve"> </w:t>
                    </w:r>
                    <w:r w:rsidRPr="00D7679C">
                      <w:rPr>
                        <w:color w:val="002D62"/>
                        <w:sz w:val="16"/>
                        <w:szCs w:val="16"/>
                      </w:rPr>
                      <w:t>Email: dcoombs@fore</w:t>
                    </w:r>
                    <w:r>
                      <w:rPr>
                        <w:color w:val="002D62"/>
                        <w:sz w:val="16"/>
                        <w:szCs w:val="16"/>
                      </w:rPr>
                      <w:t>st.org.uk</w:t>
                    </w:r>
                    <w:r w:rsidRPr="00F21DA2">
                      <w:rPr>
                        <w:color w:val="002D62"/>
                        <w:sz w:val="16"/>
                        <w:szCs w:val="16"/>
                      </w:rPr>
                      <w:t xml:space="preserve"> </w:t>
                    </w:r>
                    <w:r>
                      <w:rPr>
                        <w:color w:val="002D62"/>
                        <w:sz w:val="16"/>
                        <w:szCs w:val="16"/>
                      </w:rPr>
                      <w:t xml:space="preserve"> </w:t>
                    </w:r>
                    <w:r w:rsidRPr="00F21DA2">
                      <w:rPr>
                        <w:color w:val="002D62"/>
                        <w:sz w:val="16"/>
                        <w:szCs w:val="16"/>
                      </w:rPr>
                      <w:t>Web: www.forest.org.uk</w:t>
                    </w:r>
                  </w:p>
                  <w:p w14:paraId="73B3A0A5" w14:textId="77777777" w:rsidR="00842DEA" w:rsidRPr="00F21DA2" w:rsidRDefault="00842DEA" w:rsidP="00842DEA">
                    <w:pPr>
                      <w:spacing w:line="400" w:lineRule="exact"/>
                      <w:jc w:val="center"/>
                      <w:rPr>
                        <w:color w:val="91B0D5"/>
                        <w:sz w:val="12"/>
                        <w:szCs w:val="12"/>
                      </w:rPr>
                    </w:pPr>
                    <w:r w:rsidRPr="00F21DA2">
                      <w:rPr>
                        <w:color w:val="91B0D5"/>
                        <w:sz w:val="12"/>
                        <w:szCs w:val="12"/>
                      </w:rPr>
                      <w:t xml:space="preserve">Forest School, London </w:t>
                    </w:r>
                    <w:r>
                      <w:rPr>
                        <w:color w:val="91B0D5"/>
                        <w:sz w:val="12"/>
                        <w:szCs w:val="12"/>
                      </w:rPr>
                      <w:t xml:space="preserve"> </w:t>
                    </w:r>
                    <w:r w:rsidRPr="00F21DA2">
                      <w:rPr>
                        <w:color w:val="91B0D5"/>
                        <w:sz w:val="12"/>
                        <w:szCs w:val="12"/>
                      </w:rPr>
                      <w:t xml:space="preserve">A Company Limited by Guarantee </w:t>
                    </w:r>
                    <w:r>
                      <w:rPr>
                        <w:color w:val="91B0D5"/>
                        <w:sz w:val="12"/>
                        <w:szCs w:val="12"/>
                      </w:rPr>
                      <w:t xml:space="preserve"> </w:t>
                    </w:r>
                    <w:r w:rsidRPr="00F21DA2">
                      <w:rPr>
                        <w:color w:val="91B0D5"/>
                        <w:sz w:val="12"/>
                        <w:szCs w:val="12"/>
                      </w:rPr>
                      <w:t xml:space="preserve">Registered in England No. 429150 </w:t>
                    </w:r>
                    <w:r>
                      <w:rPr>
                        <w:color w:val="91B0D5"/>
                        <w:sz w:val="12"/>
                        <w:szCs w:val="12"/>
                      </w:rPr>
                      <w:t xml:space="preserve"> </w:t>
                    </w:r>
                    <w:r w:rsidRPr="00F21DA2">
                      <w:rPr>
                        <w:color w:val="91B0D5"/>
                        <w:sz w:val="12"/>
                        <w:szCs w:val="12"/>
                      </w:rPr>
                      <w:t xml:space="preserve">Registered Office as above </w:t>
                    </w:r>
                    <w:r>
                      <w:rPr>
                        <w:color w:val="91B0D5"/>
                        <w:sz w:val="12"/>
                        <w:szCs w:val="12"/>
                      </w:rPr>
                      <w:t xml:space="preserve"> </w:t>
                    </w:r>
                    <w:r w:rsidRPr="00F21DA2">
                      <w:rPr>
                        <w:color w:val="91B0D5"/>
                        <w:sz w:val="12"/>
                        <w:szCs w:val="12"/>
                      </w:rPr>
                      <w:t>Forest School is a registered charity No. 312677</w:t>
                    </w:r>
                  </w:p>
                </w:txbxContent>
              </v:textbox>
            </v:shape>
          </w:pict>
        </mc:Fallback>
      </mc:AlternateContent>
    </w:r>
    <w:r w:rsidR="00842DE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6B6A" w14:textId="77777777" w:rsidR="00AA739D" w:rsidRDefault="00AA739D" w:rsidP="00842DEA">
      <w:r>
        <w:separator/>
      </w:r>
    </w:p>
  </w:footnote>
  <w:footnote w:type="continuationSeparator" w:id="0">
    <w:p w14:paraId="53A26444" w14:textId="77777777" w:rsidR="00AA739D" w:rsidRDefault="00AA739D" w:rsidP="0084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F79F" w14:textId="1C6CD7C9" w:rsidR="00842DEA" w:rsidRPr="00510961" w:rsidRDefault="001967EC" w:rsidP="00842DEA">
    <w:pPr>
      <w:pStyle w:val="Header"/>
    </w:pPr>
    <w:r>
      <w:rPr>
        <w:noProof/>
        <w:lang w:val="en-US" w:eastAsia="en-US"/>
      </w:rPr>
      <mc:AlternateContent>
        <mc:Choice Requires="wps">
          <w:drawing>
            <wp:anchor distT="0" distB="0" distL="114300" distR="114300" simplePos="0" relativeHeight="251658752" behindDoc="0" locked="0" layoutInCell="1" allowOverlap="1" wp14:anchorId="6D7150B1" wp14:editId="718BD4BA">
              <wp:simplePos x="0" y="0"/>
              <wp:positionH relativeFrom="column">
                <wp:posOffset>-451485</wp:posOffset>
              </wp:positionH>
              <wp:positionV relativeFrom="paragraph">
                <wp:posOffset>1221105</wp:posOffset>
              </wp:positionV>
              <wp:extent cx="7553325" cy="282575"/>
              <wp:effectExtent l="1905" t="444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9353" w14:textId="77777777" w:rsidR="00842DEA" w:rsidRPr="00864474" w:rsidRDefault="00842DEA" w:rsidP="00842DEA">
                          <w:pPr>
                            <w:spacing w:line="200" w:lineRule="exact"/>
                            <w:jc w:val="center"/>
                            <w:rPr>
                              <w:color w:val="002D62"/>
                              <w:sz w:val="16"/>
                              <w:szCs w:val="16"/>
                            </w:rPr>
                          </w:pPr>
                          <w:r w:rsidRPr="004A4D6C">
                            <w:rPr>
                              <w:color w:val="002D62"/>
                              <w:sz w:val="16"/>
                              <w:szCs w:val="16"/>
                            </w:rPr>
                            <w:t>FROM THE BURSAR AND CLERK TO THE GOVERNORS</w:t>
                          </w:r>
                        </w:p>
                        <w:p w14:paraId="4A33C84B" w14:textId="77777777" w:rsidR="00842DEA" w:rsidRPr="00864474" w:rsidRDefault="00842DEA" w:rsidP="00842DEA">
                          <w:pPr>
                            <w:spacing w:line="200" w:lineRule="exact"/>
                            <w:jc w:val="center"/>
                            <w:rPr>
                              <w:color w:val="91B0D5"/>
                              <w:sz w:val="16"/>
                              <w:szCs w:val="12"/>
                            </w:rPr>
                          </w:pPr>
                          <w:r w:rsidRPr="004A4D6C">
                            <w:rPr>
                              <w:color w:val="91B0D5"/>
                              <w:sz w:val="16"/>
                              <w:szCs w:val="12"/>
                            </w:rPr>
                            <w:t>DIANE COOMBS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150B1" id="_x0000_t202" coordsize="21600,21600" o:spt="202" path="m,l,21600r21600,l21600,xe">
              <v:stroke joinstyle="miter"/>
              <v:path gradientshapeok="t" o:connecttype="rect"/>
            </v:shapetype>
            <v:shape id="Text Box 6" o:spid="_x0000_s1026" type="#_x0000_t202" style="position:absolute;margin-left:-35.55pt;margin-top:96.15pt;width:594.75pt;height: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" filled="f" stroked="f">
              <v:textbox inset="0,0,0,0">
                <w:txbxContent>
                  <w:p w14:paraId="662F9353" w14:textId="77777777" w:rsidR="00842DEA" w:rsidRPr="00864474" w:rsidRDefault="00842DEA" w:rsidP="00842DEA">
                    <w:pPr>
                      <w:spacing w:line="200" w:lineRule="exact"/>
                      <w:jc w:val="center"/>
                      <w:rPr>
                        <w:color w:val="002D62"/>
                        <w:sz w:val="16"/>
                        <w:szCs w:val="16"/>
                      </w:rPr>
                    </w:pPr>
                    <w:r w:rsidRPr="004A4D6C">
                      <w:rPr>
                        <w:color w:val="002D62"/>
                        <w:sz w:val="16"/>
                        <w:szCs w:val="16"/>
                      </w:rPr>
                      <w:t>FROM THE BURSAR AND CLERK TO THE GOVERNORS</w:t>
                    </w:r>
                  </w:p>
                  <w:p w14:paraId="4A33C84B" w14:textId="77777777" w:rsidR="00842DEA" w:rsidRPr="00864474" w:rsidRDefault="00842DEA" w:rsidP="00842DEA">
                    <w:pPr>
                      <w:spacing w:line="200" w:lineRule="exact"/>
                      <w:jc w:val="center"/>
                      <w:rPr>
                        <w:color w:val="91B0D5"/>
                        <w:sz w:val="16"/>
                        <w:szCs w:val="12"/>
                      </w:rPr>
                    </w:pPr>
                    <w:r w:rsidRPr="004A4D6C">
                      <w:rPr>
                        <w:color w:val="91B0D5"/>
                        <w:sz w:val="16"/>
                        <w:szCs w:val="12"/>
                      </w:rPr>
                      <w:t>DIANE COOMBS</w:t>
                    </w:r>
                  </w:p>
                </w:txbxContent>
              </v:textbox>
            </v:shape>
          </w:pict>
        </mc:Fallback>
      </mc:AlternateContent>
    </w:r>
    <w:r>
      <w:rPr>
        <w:noProof/>
      </w:rPr>
      <w:drawing>
        <wp:anchor distT="0" distB="0" distL="114300" distR="114300" simplePos="0" relativeHeight="251656704" behindDoc="1" locked="0" layoutInCell="1" allowOverlap="1" wp14:anchorId="2F3180A0" wp14:editId="067EF5F1">
          <wp:simplePos x="0" y="0"/>
          <wp:positionH relativeFrom="column">
            <wp:posOffset>2583180</wp:posOffset>
          </wp:positionH>
          <wp:positionV relativeFrom="paragraph">
            <wp:posOffset>-67945</wp:posOffset>
          </wp:positionV>
          <wp:extent cx="1448435" cy="127317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40244" t="3339" r="40581" b="84743"/>
                  <a:stretch>
                    <a:fillRect/>
                  </a:stretch>
                </pic:blipFill>
                <pic:spPr bwMode="auto">
                  <a:xfrm>
                    <a:off x="0" y="0"/>
                    <a:ext cx="1448435" cy="1273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doNotShadeFormData/>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61"/>
    <w:rsid w:val="0003103E"/>
    <w:rsid w:val="001967EC"/>
    <w:rsid w:val="001F1078"/>
    <w:rsid w:val="002D10CD"/>
    <w:rsid w:val="003A5A60"/>
    <w:rsid w:val="003F72F8"/>
    <w:rsid w:val="00510961"/>
    <w:rsid w:val="00593B5D"/>
    <w:rsid w:val="00660C1A"/>
    <w:rsid w:val="00842DEA"/>
    <w:rsid w:val="00957072"/>
    <w:rsid w:val="009E1BF6"/>
    <w:rsid w:val="00A94322"/>
    <w:rsid w:val="00AA739D"/>
    <w:rsid w:val="00B40D00"/>
    <w:rsid w:val="00BE43C0"/>
    <w:rsid w:val="00C94850"/>
    <w:rsid w:val="00D1669C"/>
    <w:rsid w:val="00DB6175"/>
    <w:rsid w:val="00E12A69"/>
    <w:rsid w:val="00E51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CE3A3D2"/>
  <w15:chartTrackingRefBased/>
  <w15:docId w15:val="{BCAF5DAF-8A01-408D-8867-7A88C92B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D1"/>
    <w:rPr>
      <w:rFonts w:ascii="Garamond" w:hAnsi="Garamond"/>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961"/>
    <w:rPr>
      <w:rFonts w:ascii="Lucida Grande" w:hAnsi="Lucida Grande"/>
      <w:sz w:val="18"/>
      <w:szCs w:val="18"/>
      <w:lang w:eastAsia="x-none"/>
    </w:rPr>
  </w:style>
  <w:style w:type="character" w:customStyle="1" w:styleId="BalloonTextChar">
    <w:name w:val="Balloon Text Char"/>
    <w:link w:val="BalloonText"/>
    <w:uiPriority w:val="99"/>
    <w:semiHidden/>
    <w:rsid w:val="00510961"/>
    <w:rPr>
      <w:rFonts w:ascii="Lucida Grande" w:hAnsi="Lucida Grande" w:cs="Lucida Grande"/>
      <w:sz w:val="18"/>
      <w:szCs w:val="18"/>
      <w:lang w:val="en-GB"/>
    </w:rPr>
  </w:style>
  <w:style w:type="paragraph" w:styleId="Header">
    <w:name w:val="header"/>
    <w:basedOn w:val="Normal"/>
    <w:link w:val="HeaderChar"/>
    <w:uiPriority w:val="99"/>
    <w:unhideWhenUsed/>
    <w:rsid w:val="00510961"/>
    <w:pPr>
      <w:tabs>
        <w:tab w:val="center" w:pos="4320"/>
        <w:tab w:val="right" w:pos="8640"/>
      </w:tabs>
    </w:pPr>
    <w:rPr>
      <w:rFonts w:ascii="Calibri" w:hAnsi="Calibri"/>
      <w:sz w:val="20"/>
      <w:szCs w:val="20"/>
      <w:lang w:eastAsia="x-none"/>
    </w:rPr>
  </w:style>
  <w:style w:type="character" w:customStyle="1" w:styleId="HeaderChar">
    <w:name w:val="Header Char"/>
    <w:link w:val="Header"/>
    <w:uiPriority w:val="99"/>
    <w:rsid w:val="00510961"/>
    <w:rPr>
      <w:rFonts w:ascii="Calibri" w:hAnsi="Calibri"/>
      <w:lang w:val="en-GB"/>
    </w:rPr>
  </w:style>
  <w:style w:type="paragraph" w:styleId="Footer">
    <w:name w:val="footer"/>
    <w:basedOn w:val="Normal"/>
    <w:link w:val="FooterChar"/>
    <w:uiPriority w:val="99"/>
    <w:unhideWhenUsed/>
    <w:rsid w:val="00510961"/>
    <w:pPr>
      <w:tabs>
        <w:tab w:val="center" w:pos="4320"/>
        <w:tab w:val="right" w:pos="8640"/>
      </w:tabs>
    </w:pPr>
    <w:rPr>
      <w:rFonts w:ascii="Calibri" w:hAnsi="Calibri"/>
      <w:sz w:val="20"/>
      <w:szCs w:val="20"/>
      <w:lang w:eastAsia="x-none"/>
    </w:rPr>
  </w:style>
  <w:style w:type="character" w:customStyle="1" w:styleId="FooterChar">
    <w:name w:val="Footer Char"/>
    <w:link w:val="Footer"/>
    <w:uiPriority w:val="99"/>
    <w:rsid w:val="00510961"/>
    <w:rPr>
      <w:rFonts w:ascii="Calibri" w:hAnsi="Calibri"/>
      <w:lang w:val="en-GB"/>
    </w:rPr>
  </w:style>
  <w:style w:type="paragraph" w:styleId="DocumentMap">
    <w:name w:val="Document Map"/>
    <w:basedOn w:val="Normal"/>
    <w:link w:val="DocumentMapChar"/>
    <w:uiPriority w:val="99"/>
    <w:semiHidden/>
    <w:unhideWhenUsed/>
    <w:rsid w:val="004238BA"/>
    <w:rPr>
      <w:rFonts w:ascii="Lucida Grande" w:hAnsi="Lucida Grande"/>
      <w:lang w:val="x-none" w:eastAsia="x-none"/>
    </w:rPr>
  </w:style>
  <w:style w:type="character" w:customStyle="1" w:styleId="DocumentMapChar">
    <w:name w:val="Document Map Char"/>
    <w:link w:val="DocumentMap"/>
    <w:uiPriority w:val="99"/>
    <w:semiHidden/>
    <w:rsid w:val="004238BA"/>
    <w:rPr>
      <w:rFonts w:ascii="Lucida Grande" w:hAnsi="Lucida Grande" w:cs="Lucida Grande"/>
      <w:sz w:val="24"/>
      <w:szCs w:val="24"/>
    </w:rPr>
  </w:style>
  <w:style w:type="character" w:styleId="Hyperlink">
    <w:name w:val="Hyperlink"/>
    <w:basedOn w:val="DefaultParagraphFont"/>
    <w:uiPriority w:val="99"/>
    <w:unhideWhenUsed/>
    <w:rsid w:val="00D76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Pares Tailor</dc:creator>
  <cp:keywords/>
  <cp:lastModifiedBy>Nadeem Asghar</cp:lastModifiedBy>
  <cp:revision>4</cp:revision>
  <cp:lastPrinted>2011-07-15T10:53:00Z</cp:lastPrinted>
  <dcterms:created xsi:type="dcterms:W3CDTF">2025-04-03T10:25:00Z</dcterms:created>
  <dcterms:modified xsi:type="dcterms:W3CDTF">2025-04-03T10:30:00Z</dcterms:modified>
</cp:coreProperties>
</file>